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0B27" w14:textId="7EBA9FFB" w:rsidR="006718B1" w:rsidRDefault="006718B1" w:rsidP="005A79E3">
      <w:pPr>
        <w:spacing w:after="0" w:line="240" w:lineRule="auto"/>
        <w:ind w:left="-709" w:firstLine="1069"/>
        <w:jc w:val="center"/>
        <w:rPr>
          <w:b/>
          <w:sz w:val="36"/>
          <w:szCs w:val="24"/>
          <w:u w:val="single"/>
        </w:rPr>
      </w:pPr>
      <w:r w:rsidRPr="005A79E3">
        <w:rPr>
          <w:b/>
          <w:sz w:val="36"/>
          <w:szCs w:val="24"/>
          <w:u w:val="single"/>
        </w:rPr>
        <w:t xml:space="preserve">Σύστημα </w:t>
      </w:r>
      <w:proofErr w:type="spellStart"/>
      <w:r w:rsidR="005A79E3" w:rsidRPr="005A79E3">
        <w:rPr>
          <w:b/>
          <w:sz w:val="36"/>
          <w:szCs w:val="24"/>
          <w:u w:val="single"/>
        </w:rPr>
        <w:t>Α</w:t>
      </w:r>
      <w:r w:rsidRPr="005A79E3">
        <w:rPr>
          <w:b/>
          <w:sz w:val="36"/>
          <w:szCs w:val="24"/>
          <w:u w:val="single"/>
        </w:rPr>
        <w:t>ιμοπροσρόφησης</w:t>
      </w:r>
      <w:proofErr w:type="spellEnd"/>
      <w:r w:rsidRPr="005A79E3">
        <w:rPr>
          <w:b/>
          <w:sz w:val="36"/>
          <w:szCs w:val="24"/>
          <w:u w:val="single"/>
        </w:rPr>
        <w:t xml:space="preserve"> για </w:t>
      </w:r>
      <w:r w:rsidR="005A79E3" w:rsidRPr="005A79E3">
        <w:rPr>
          <w:b/>
          <w:sz w:val="36"/>
          <w:szCs w:val="24"/>
          <w:u w:val="single"/>
        </w:rPr>
        <w:t>Δ</w:t>
      </w:r>
      <w:r w:rsidR="00684E9A" w:rsidRPr="005A79E3">
        <w:rPr>
          <w:b/>
          <w:sz w:val="36"/>
          <w:szCs w:val="24"/>
          <w:u w:val="single"/>
        </w:rPr>
        <w:t>ηλητηριάσεις</w:t>
      </w:r>
    </w:p>
    <w:p w14:paraId="77788364" w14:textId="77777777" w:rsidR="005A79E3" w:rsidRDefault="005A79E3" w:rsidP="005A79E3">
      <w:pPr>
        <w:ind w:left="360"/>
        <w:jc w:val="both"/>
        <w:rPr>
          <w:bCs/>
          <w:sz w:val="24"/>
          <w:szCs w:val="24"/>
        </w:rPr>
      </w:pPr>
    </w:p>
    <w:p w14:paraId="3ADB30AE" w14:textId="492197F3" w:rsidR="005A79E3" w:rsidRDefault="005A79E3" w:rsidP="005A79E3">
      <w:pPr>
        <w:ind w:left="360"/>
        <w:jc w:val="both"/>
        <w:rPr>
          <w:b/>
          <w:sz w:val="24"/>
          <w:szCs w:val="24"/>
        </w:rPr>
      </w:pPr>
      <w:r w:rsidRPr="003C0A46">
        <w:rPr>
          <w:bCs/>
          <w:sz w:val="24"/>
          <w:szCs w:val="24"/>
        </w:rPr>
        <w:t xml:space="preserve">Ειδικό </w:t>
      </w:r>
      <w:r w:rsidRPr="003C0A46">
        <w:rPr>
          <w:bCs/>
          <w:sz w:val="24"/>
          <w:szCs w:val="24"/>
          <w:lang w:val="en-US"/>
        </w:rPr>
        <w:t>set</w:t>
      </w:r>
      <w:r w:rsidRPr="003C0A46">
        <w:rPr>
          <w:bCs/>
          <w:sz w:val="24"/>
          <w:szCs w:val="24"/>
        </w:rPr>
        <w:t xml:space="preserve"> </w:t>
      </w:r>
      <w:r w:rsidRPr="003C0A46">
        <w:rPr>
          <w:bCs/>
          <w:sz w:val="24"/>
          <w:szCs w:val="24"/>
          <w:lang w:val="en-US"/>
        </w:rPr>
        <w:t>secondary</w:t>
      </w:r>
      <w:r w:rsidRPr="003C0A46">
        <w:rPr>
          <w:bCs/>
          <w:sz w:val="24"/>
          <w:szCs w:val="24"/>
        </w:rPr>
        <w:t xml:space="preserve"> </w:t>
      </w:r>
      <w:r w:rsidRPr="003C0A46">
        <w:rPr>
          <w:bCs/>
          <w:sz w:val="24"/>
          <w:szCs w:val="24"/>
          <w:lang w:val="en-US"/>
        </w:rPr>
        <w:t>cross</w:t>
      </w:r>
      <w:r w:rsidRPr="003C0A46">
        <w:rPr>
          <w:bCs/>
          <w:sz w:val="24"/>
          <w:szCs w:val="24"/>
        </w:rPr>
        <w:t xml:space="preserve"> </w:t>
      </w:r>
      <w:r w:rsidRPr="003C0A46">
        <w:rPr>
          <w:bCs/>
          <w:sz w:val="24"/>
          <w:szCs w:val="24"/>
          <w:lang w:val="en-US"/>
        </w:rPr>
        <w:t>linking</w:t>
      </w:r>
      <w:r w:rsidRPr="003C0A46">
        <w:rPr>
          <w:bCs/>
          <w:sz w:val="24"/>
          <w:szCs w:val="24"/>
        </w:rPr>
        <w:t xml:space="preserve"> </w:t>
      </w:r>
      <w:proofErr w:type="spellStart"/>
      <w:r w:rsidRPr="003C0A46">
        <w:rPr>
          <w:bCs/>
          <w:sz w:val="24"/>
          <w:szCs w:val="24"/>
        </w:rPr>
        <w:t>αιμοπροσροφητικής</w:t>
      </w:r>
      <w:proofErr w:type="spellEnd"/>
      <w:r w:rsidRPr="003C0A46">
        <w:rPr>
          <w:bCs/>
          <w:sz w:val="24"/>
          <w:szCs w:val="24"/>
        </w:rPr>
        <w:t xml:space="preserve"> ρητίνης ουδέτερων </w:t>
      </w:r>
      <w:proofErr w:type="spellStart"/>
      <w:r w:rsidRPr="003C0A46">
        <w:rPr>
          <w:bCs/>
          <w:sz w:val="24"/>
          <w:szCs w:val="24"/>
        </w:rPr>
        <w:t>μακροπόρων</w:t>
      </w:r>
      <w:proofErr w:type="spellEnd"/>
      <w:r w:rsidRPr="003C0A46">
        <w:rPr>
          <w:bCs/>
          <w:sz w:val="24"/>
          <w:szCs w:val="24"/>
        </w:rPr>
        <w:t xml:space="preserve">, </w:t>
      </w:r>
      <w:r w:rsidRPr="003462B8">
        <w:rPr>
          <w:b/>
          <w:bCs/>
          <w:sz w:val="24"/>
          <w:szCs w:val="18"/>
        </w:rPr>
        <w:t xml:space="preserve">ειδικά κατασκευασμένο και εξειδικευμένο για </w:t>
      </w:r>
      <w:r>
        <w:rPr>
          <w:b/>
          <w:bCs/>
          <w:sz w:val="24"/>
          <w:szCs w:val="18"/>
        </w:rPr>
        <w:t>δηλητηριάσεις.</w:t>
      </w:r>
    </w:p>
    <w:p w14:paraId="11305793" w14:textId="77777777" w:rsidR="00684E9A" w:rsidRDefault="00684E9A" w:rsidP="000A643A">
      <w:pPr>
        <w:spacing w:after="0" w:line="240" w:lineRule="auto"/>
        <w:ind w:left="567"/>
        <w:jc w:val="both"/>
        <w:rPr>
          <w:b/>
          <w:sz w:val="24"/>
        </w:rPr>
      </w:pPr>
    </w:p>
    <w:p w14:paraId="3815B936" w14:textId="7F8B2591" w:rsidR="00731B0D" w:rsidRPr="000E3D38" w:rsidRDefault="00351F03" w:rsidP="000A643A">
      <w:pPr>
        <w:pStyle w:val="a3"/>
        <w:numPr>
          <w:ilvl w:val="0"/>
          <w:numId w:val="2"/>
        </w:numPr>
        <w:ind w:left="709"/>
        <w:jc w:val="both"/>
        <w:rPr>
          <w:b/>
          <w:sz w:val="24"/>
        </w:rPr>
      </w:pPr>
      <w:r w:rsidRPr="00E912EE">
        <w:rPr>
          <w:b/>
          <w:sz w:val="24"/>
        </w:rPr>
        <w:t xml:space="preserve">Η ρητίνη να είναι νέας τεχνολογίας </w:t>
      </w:r>
      <w:r w:rsidRPr="007D794F">
        <w:rPr>
          <w:b/>
          <w:sz w:val="24"/>
          <w:u w:val="single"/>
          <w:lang w:val="en-US"/>
        </w:rPr>
        <w:t>secondary</w:t>
      </w:r>
      <w:r w:rsidRPr="007D794F">
        <w:rPr>
          <w:b/>
          <w:sz w:val="24"/>
          <w:u w:val="single"/>
        </w:rPr>
        <w:t xml:space="preserve"> </w:t>
      </w:r>
      <w:r w:rsidRPr="007D794F">
        <w:rPr>
          <w:b/>
          <w:sz w:val="24"/>
          <w:u w:val="single"/>
          <w:lang w:val="en-US"/>
        </w:rPr>
        <w:t>cross</w:t>
      </w:r>
      <w:r w:rsidRPr="007D794F">
        <w:rPr>
          <w:b/>
          <w:sz w:val="24"/>
          <w:u w:val="single"/>
        </w:rPr>
        <w:t xml:space="preserve"> </w:t>
      </w:r>
      <w:r w:rsidRPr="007D794F">
        <w:rPr>
          <w:b/>
          <w:sz w:val="24"/>
          <w:u w:val="single"/>
          <w:lang w:val="en-US"/>
        </w:rPr>
        <w:t>linking</w:t>
      </w:r>
      <w:r w:rsidRPr="007D794F">
        <w:rPr>
          <w:b/>
          <w:sz w:val="24"/>
          <w:u w:val="single"/>
        </w:rPr>
        <w:t>.</w:t>
      </w:r>
    </w:p>
    <w:p w14:paraId="48650ED0" w14:textId="25DACEF8" w:rsidR="000E3D38" w:rsidRPr="000E3D38" w:rsidRDefault="000E3D38" w:rsidP="000A643A">
      <w:pPr>
        <w:pStyle w:val="a3"/>
        <w:numPr>
          <w:ilvl w:val="0"/>
          <w:numId w:val="2"/>
        </w:numPr>
        <w:spacing w:line="256" w:lineRule="auto"/>
        <w:jc w:val="both"/>
        <w:rPr>
          <w:sz w:val="24"/>
        </w:rPr>
      </w:pPr>
      <w:r w:rsidRPr="000A2355">
        <w:rPr>
          <w:bCs/>
          <w:sz w:val="24"/>
        </w:rPr>
        <w:t>Η προσφορά να συνοδεύεται από επίσημο έγγραφο της εταιρείας παραγωγής που να πιστοποιεί ότι η τεχνολογία που χρησιμοποιείται είναι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  <w:lang w:val="en-US"/>
        </w:rPr>
        <w:t>secondary</w:t>
      </w:r>
      <w:r w:rsidRPr="000E3D3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cross</w:t>
      </w:r>
      <w:r w:rsidRPr="000E3D38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linking</w:t>
      </w:r>
      <w:r>
        <w:rPr>
          <w:b/>
          <w:sz w:val="24"/>
          <w:u w:val="single"/>
        </w:rPr>
        <w:t>.</w:t>
      </w:r>
    </w:p>
    <w:p w14:paraId="1B00F4C0" w14:textId="1CE1314B" w:rsidR="00E33B6A" w:rsidRDefault="00E33B6A" w:rsidP="000A643A">
      <w:pPr>
        <w:pStyle w:val="a3"/>
        <w:numPr>
          <w:ilvl w:val="0"/>
          <w:numId w:val="2"/>
        </w:numPr>
        <w:ind w:left="709"/>
        <w:jc w:val="both"/>
        <w:rPr>
          <w:b/>
          <w:sz w:val="24"/>
        </w:rPr>
      </w:pPr>
      <w:r>
        <w:rPr>
          <w:b/>
          <w:sz w:val="24"/>
        </w:rPr>
        <w:t xml:space="preserve">Να είναι εξειδικευμένο ώστε να </w:t>
      </w:r>
      <w:r w:rsidR="00086953">
        <w:rPr>
          <w:b/>
          <w:sz w:val="24"/>
        </w:rPr>
        <w:t>χρησιμοποιείτ</w:t>
      </w:r>
      <w:r w:rsidR="00050C6C">
        <w:rPr>
          <w:b/>
          <w:sz w:val="24"/>
        </w:rPr>
        <w:t>αι</w:t>
      </w:r>
      <w:r>
        <w:rPr>
          <w:b/>
          <w:sz w:val="24"/>
        </w:rPr>
        <w:t xml:space="preserve"> αποκλειστικά για την αντιμετώπιση των δηλητηριάσεων</w:t>
      </w:r>
    </w:p>
    <w:p w14:paraId="21476C48" w14:textId="7C435091" w:rsidR="000B52E2" w:rsidRPr="000A2355" w:rsidRDefault="000B52E2" w:rsidP="000A643A">
      <w:pPr>
        <w:pStyle w:val="a3"/>
        <w:numPr>
          <w:ilvl w:val="0"/>
          <w:numId w:val="2"/>
        </w:numPr>
        <w:jc w:val="both"/>
        <w:rPr>
          <w:bCs/>
          <w:sz w:val="24"/>
        </w:rPr>
      </w:pPr>
      <w:r w:rsidRPr="000A2355">
        <w:rPr>
          <w:bCs/>
          <w:sz w:val="24"/>
        </w:rPr>
        <w:t xml:space="preserve">Να συνοδεύεται από ειδικό </w:t>
      </w:r>
      <w:proofErr w:type="spellStart"/>
      <w:r w:rsidRPr="000A2355">
        <w:rPr>
          <w:bCs/>
          <w:sz w:val="24"/>
        </w:rPr>
        <w:t>kit</w:t>
      </w:r>
      <w:proofErr w:type="spellEnd"/>
      <w:r w:rsidRPr="000A2355">
        <w:rPr>
          <w:bCs/>
          <w:sz w:val="24"/>
        </w:rPr>
        <w:t xml:space="preserve"> γραμμών ώστε να διαφυλάσσεται με απόλυτο τρόπο η ασφάλεια του κλειστού κυκλώματος κατά την έναρξη και λήξη της χρήσης του φίλτρου </w:t>
      </w:r>
      <w:proofErr w:type="spellStart"/>
      <w:r w:rsidRPr="000A2355">
        <w:rPr>
          <w:bCs/>
          <w:sz w:val="24"/>
        </w:rPr>
        <w:t>αιμοπροσρόφησης</w:t>
      </w:r>
      <w:proofErr w:type="spellEnd"/>
      <w:r w:rsidRPr="000A2355">
        <w:rPr>
          <w:bCs/>
          <w:sz w:val="24"/>
        </w:rPr>
        <w:t>.</w:t>
      </w:r>
    </w:p>
    <w:p w14:paraId="346F1AFE" w14:textId="77777777" w:rsidR="005B63C4" w:rsidRDefault="005B63C4" w:rsidP="000A643A">
      <w:pPr>
        <w:pStyle w:val="a3"/>
        <w:numPr>
          <w:ilvl w:val="0"/>
          <w:numId w:val="2"/>
        </w:numPr>
        <w:jc w:val="both"/>
        <w:rPr>
          <w:b/>
          <w:sz w:val="24"/>
        </w:rPr>
      </w:pPr>
      <w:r w:rsidRPr="00E912EE">
        <w:rPr>
          <w:b/>
          <w:sz w:val="24"/>
        </w:rPr>
        <w:t xml:space="preserve">Παρακαλώ να συμπεριληφθούν μελέτες σχετικές με την </w:t>
      </w:r>
      <w:proofErr w:type="spellStart"/>
      <w:r w:rsidRPr="00E912EE">
        <w:rPr>
          <w:b/>
          <w:sz w:val="24"/>
        </w:rPr>
        <w:t>βιοσυμβατότητα</w:t>
      </w:r>
      <w:proofErr w:type="spellEnd"/>
      <w:r w:rsidRPr="00E912EE">
        <w:rPr>
          <w:b/>
          <w:sz w:val="24"/>
        </w:rPr>
        <w:t xml:space="preserve"> και την ασφάλεια </w:t>
      </w:r>
      <w:r w:rsidR="00E912EE" w:rsidRPr="00E912EE">
        <w:rPr>
          <w:b/>
          <w:sz w:val="24"/>
        </w:rPr>
        <w:t xml:space="preserve">του </w:t>
      </w:r>
      <w:r w:rsidR="00B832DD">
        <w:rPr>
          <w:b/>
          <w:sz w:val="24"/>
          <w:lang w:val="en-US"/>
        </w:rPr>
        <w:t>set</w:t>
      </w:r>
      <w:r w:rsidR="00E912EE" w:rsidRPr="00B832DD">
        <w:rPr>
          <w:b/>
          <w:sz w:val="24"/>
        </w:rPr>
        <w:t xml:space="preserve"> </w:t>
      </w:r>
      <w:proofErr w:type="spellStart"/>
      <w:r w:rsidR="00E912EE" w:rsidRPr="00B832DD">
        <w:rPr>
          <w:b/>
          <w:sz w:val="24"/>
        </w:rPr>
        <w:t>αιμοπροσρόφησης</w:t>
      </w:r>
      <w:proofErr w:type="spellEnd"/>
    </w:p>
    <w:p w14:paraId="158C0EFF" w14:textId="1870FD8C" w:rsidR="000267ED" w:rsidRPr="000A643A" w:rsidRDefault="000267ED" w:rsidP="000A643A">
      <w:pPr>
        <w:pStyle w:val="a3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0A643A">
        <w:rPr>
          <w:b/>
          <w:bCs/>
          <w:sz w:val="24"/>
          <w:szCs w:val="24"/>
        </w:rPr>
        <w:t xml:space="preserve">Να αποσταλεί σχετικό </w:t>
      </w:r>
      <w:r w:rsidRPr="000A643A">
        <w:rPr>
          <w:b/>
          <w:bCs/>
          <w:sz w:val="24"/>
          <w:szCs w:val="24"/>
          <w:lang w:val="en-US"/>
        </w:rPr>
        <w:t>prospectus</w:t>
      </w:r>
      <w:r w:rsidRPr="000A643A">
        <w:rPr>
          <w:b/>
          <w:bCs/>
          <w:sz w:val="24"/>
          <w:szCs w:val="24"/>
        </w:rPr>
        <w:t xml:space="preserve"> </w:t>
      </w:r>
    </w:p>
    <w:p w14:paraId="15D9E101" w14:textId="38F7EC1C" w:rsidR="0024523B" w:rsidRPr="000A643A" w:rsidRDefault="0024523B" w:rsidP="000A643A">
      <w:pPr>
        <w:pStyle w:val="a3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0A643A">
        <w:rPr>
          <w:bCs/>
          <w:sz w:val="24"/>
          <w:szCs w:val="24"/>
        </w:rPr>
        <w:t>Να είναι αποστειρωμένα με γ ακτινοβολία</w:t>
      </w:r>
    </w:p>
    <w:p w14:paraId="256B5BF7" w14:textId="77777777" w:rsidR="00032B37" w:rsidRPr="000A643A" w:rsidRDefault="00032B37" w:rsidP="000A643A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0A643A">
        <w:rPr>
          <w:bCs/>
          <w:sz w:val="24"/>
          <w:szCs w:val="24"/>
        </w:rPr>
        <w:t xml:space="preserve">Να </w:t>
      </w:r>
      <w:r w:rsidR="005B63C4" w:rsidRPr="000A643A">
        <w:rPr>
          <w:bCs/>
          <w:sz w:val="24"/>
          <w:szCs w:val="24"/>
        </w:rPr>
        <w:t xml:space="preserve">αντιμετωπίζει </w:t>
      </w:r>
      <w:r w:rsidRPr="000A643A">
        <w:rPr>
          <w:bCs/>
          <w:sz w:val="24"/>
          <w:szCs w:val="24"/>
        </w:rPr>
        <w:t>αποτελεσματικά δηλητηριάσεις που προέρχονται από:</w:t>
      </w:r>
    </w:p>
    <w:p w14:paraId="22B3D678" w14:textId="77777777" w:rsidR="00032B37" w:rsidRPr="000A643A" w:rsidRDefault="00032B37" w:rsidP="000A643A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A643A">
        <w:rPr>
          <w:bCs/>
          <w:sz w:val="24"/>
          <w:szCs w:val="24"/>
        </w:rPr>
        <w:t>Φυτοφάρμακα και Παρασιτοκτόνα</w:t>
      </w:r>
    </w:p>
    <w:p w14:paraId="683774DC" w14:textId="77777777" w:rsidR="00032B37" w:rsidRPr="000A643A" w:rsidRDefault="00032B37" w:rsidP="000A643A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A643A">
        <w:rPr>
          <w:bCs/>
          <w:sz w:val="24"/>
          <w:szCs w:val="24"/>
        </w:rPr>
        <w:t>Ποντικοφάρμακα</w:t>
      </w:r>
    </w:p>
    <w:p w14:paraId="328B0FC3" w14:textId="77777777" w:rsidR="00032B37" w:rsidRPr="000A643A" w:rsidRDefault="00032B37" w:rsidP="000A643A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proofErr w:type="spellStart"/>
      <w:r w:rsidRPr="000A643A">
        <w:rPr>
          <w:bCs/>
          <w:sz w:val="24"/>
          <w:szCs w:val="24"/>
        </w:rPr>
        <w:t>Βιοτοξίνες</w:t>
      </w:r>
      <w:proofErr w:type="spellEnd"/>
    </w:p>
    <w:p w14:paraId="1BE87EA3" w14:textId="77777777" w:rsidR="00032B37" w:rsidRPr="000A643A" w:rsidRDefault="00032B37" w:rsidP="000A643A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A643A">
        <w:rPr>
          <w:bCs/>
          <w:sz w:val="24"/>
          <w:szCs w:val="24"/>
        </w:rPr>
        <w:t>Βιομηχανικά παράγωγα</w:t>
      </w:r>
    </w:p>
    <w:p w14:paraId="414F020A" w14:textId="77777777" w:rsidR="00032B37" w:rsidRPr="000A643A" w:rsidRDefault="00032B37" w:rsidP="000A643A">
      <w:pPr>
        <w:pStyle w:val="a3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A643A">
        <w:rPr>
          <w:bCs/>
          <w:sz w:val="24"/>
          <w:szCs w:val="24"/>
        </w:rPr>
        <w:t>Υπερβολική δόση φαρμακευτικών ουσιών</w:t>
      </w:r>
    </w:p>
    <w:p w14:paraId="0F0E16C6" w14:textId="77777777" w:rsidR="00032B37" w:rsidRPr="0024523B" w:rsidRDefault="00032B37" w:rsidP="000A643A">
      <w:pPr>
        <w:jc w:val="both"/>
        <w:rPr>
          <w:bCs/>
          <w:sz w:val="28"/>
        </w:rPr>
      </w:pPr>
    </w:p>
    <w:p w14:paraId="2A8C54F1" w14:textId="77777777" w:rsidR="00032B37" w:rsidRPr="005B63C4" w:rsidRDefault="00032B37" w:rsidP="00032B37">
      <w:pPr>
        <w:spacing w:after="0" w:line="240" w:lineRule="auto"/>
        <w:jc w:val="both"/>
        <w:rPr>
          <w:sz w:val="12"/>
        </w:rPr>
      </w:pPr>
    </w:p>
    <w:p w14:paraId="64A35F11" w14:textId="77777777" w:rsidR="00032B37" w:rsidRPr="005B63C4" w:rsidRDefault="00032B37" w:rsidP="00032B37">
      <w:pPr>
        <w:spacing w:after="120" w:line="240" w:lineRule="auto"/>
        <w:jc w:val="center"/>
        <w:rPr>
          <w:b/>
          <w:sz w:val="12"/>
          <w:u w:val="single"/>
        </w:rPr>
      </w:pPr>
    </w:p>
    <w:p w14:paraId="6A82EDE2" w14:textId="77777777" w:rsidR="00032B37" w:rsidRPr="005B63C4" w:rsidRDefault="00032B37" w:rsidP="00032B37">
      <w:pPr>
        <w:spacing w:after="120" w:line="240" w:lineRule="auto"/>
        <w:jc w:val="center"/>
        <w:rPr>
          <w:b/>
          <w:sz w:val="12"/>
          <w:u w:val="single"/>
        </w:rPr>
      </w:pPr>
    </w:p>
    <w:p w14:paraId="3BECE7B8" w14:textId="77777777" w:rsidR="00032B37" w:rsidRPr="005B63C4" w:rsidRDefault="00032B37" w:rsidP="00032B37">
      <w:pPr>
        <w:spacing w:after="120" w:line="240" w:lineRule="auto"/>
        <w:jc w:val="center"/>
        <w:rPr>
          <w:b/>
          <w:sz w:val="12"/>
          <w:u w:val="single"/>
        </w:rPr>
      </w:pPr>
    </w:p>
    <w:p w14:paraId="0A8257E9" w14:textId="77777777" w:rsidR="00032B37" w:rsidRPr="005B63C4" w:rsidRDefault="00032B37" w:rsidP="00032B37">
      <w:pPr>
        <w:spacing w:after="120" w:line="240" w:lineRule="auto"/>
        <w:jc w:val="center"/>
        <w:rPr>
          <w:b/>
          <w:sz w:val="12"/>
          <w:u w:val="single"/>
        </w:rPr>
      </w:pPr>
    </w:p>
    <w:p w14:paraId="457345DC" w14:textId="77777777" w:rsidR="00032B37" w:rsidRPr="005B63C4" w:rsidRDefault="00032B37" w:rsidP="00032B37">
      <w:pPr>
        <w:spacing w:after="120" w:line="240" w:lineRule="auto"/>
        <w:jc w:val="center"/>
        <w:rPr>
          <w:b/>
          <w:sz w:val="12"/>
          <w:u w:val="single"/>
        </w:rPr>
      </w:pPr>
    </w:p>
    <w:p w14:paraId="724BD5F2" w14:textId="77777777" w:rsidR="00032B37" w:rsidRPr="005B63C4" w:rsidRDefault="00032B37" w:rsidP="00032B37">
      <w:pPr>
        <w:spacing w:after="120" w:line="240" w:lineRule="auto"/>
        <w:jc w:val="center"/>
        <w:rPr>
          <w:b/>
          <w:sz w:val="12"/>
          <w:u w:val="single"/>
        </w:rPr>
      </w:pPr>
    </w:p>
    <w:p w14:paraId="625B9AA0" w14:textId="77777777" w:rsidR="001C0B48" w:rsidRPr="005B63C4" w:rsidRDefault="001C0B48"/>
    <w:sectPr w:rsidR="001C0B48" w:rsidRPr="005B63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550AE"/>
    <w:multiLevelType w:val="hybridMultilevel"/>
    <w:tmpl w:val="590208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764"/>
    <w:multiLevelType w:val="hybridMultilevel"/>
    <w:tmpl w:val="846CC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2CDA"/>
    <w:multiLevelType w:val="hybridMultilevel"/>
    <w:tmpl w:val="E9BEB350"/>
    <w:lvl w:ilvl="0" w:tplc="0E9480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7B6E31"/>
    <w:multiLevelType w:val="hybridMultilevel"/>
    <w:tmpl w:val="1DA244E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900846"/>
    <w:multiLevelType w:val="hybridMultilevel"/>
    <w:tmpl w:val="58866A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79542">
    <w:abstractNumId w:val="4"/>
  </w:num>
  <w:num w:numId="2" w16cid:durableId="185490139">
    <w:abstractNumId w:val="0"/>
  </w:num>
  <w:num w:numId="3" w16cid:durableId="1852527358">
    <w:abstractNumId w:val="3"/>
  </w:num>
  <w:num w:numId="4" w16cid:durableId="1479305960">
    <w:abstractNumId w:val="2"/>
  </w:num>
  <w:num w:numId="5" w16cid:durableId="1443959983">
    <w:abstractNumId w:val="1"/>
  </w:num>
  <w:num w:numId="6" w16cid:durableId="72950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B37"/>
    <w:rsid w:val="000267ED"/>
    <w:rsid w:val="00032B37"/>
    <w:rsid w:val="00050C6C"/>
    <w:rsid w:val="00057D2D"/>
    <w:rsid w:val="00086953"/>
    <w:rsid w:val="000A2355"/>
    <w:rsid w:val="000A643A"/>
    <w:rsid w:val="000B52E2"/>
    <w:rsid w:val="000E3D38"/>
    <w:rsid w:val="001C0B48"/>
    <w:rsid w:val="0024523B"/>
    <w:rsid w:val="00295CB1"/>
    <w:rsid w:val="002A6044"/>
    <w:rsid w:val="00351F03"/>
    <w:rsid w:val="004930B8"/>
    <w:rsid w:val="00520A49"/>
    <w:rsid w:val="005A79E3"/>
    <w:rsid w:val="005B63C4"/>
    <w:rsid w:val="005D756F"/>
    <w:rsid w:val="006718B1"/>
    <w:rsid w:val="006810CC"/>
    <w:rsid w:val="00684E9A"/>
    <w:rsid w:val="006A7097"/>
    <w:rsid w:val="00731B0D"/>
    <w:rsid w:val="007D794F"/>
    <w:rsid w:val="009E6C46"/>
    <w:rsid w:val="00B832DD"/>
    <w:rsid w:val="00BB0418"/>
    <w:rsid w:val="00CC77D6"/>
    <w:rsid w:val="00E33B6A"/>
    <w:rsid w:val="00E912EE"/>
    <w:rsid w:val="00EA6F6C"/>
    <w:rsid w:val="00F4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4E9C"/>
  <w15:chartTrackingRefBased/>
  <w15:docId w15:val="{90533407-93B5-4211-8E60-27D433E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B37"/>
    <w:pPr>
      <w:ind w:left="720"/>
      <w:contextualSpacing/>
    </w:pPr>
  </w:style>
  <w:style w:type="table" w:styleId="a4">
    <w:name w:val="Table Grid"/>
    <w:basedOn w:val="a1"/>
    <w:uiPriority w:val="39"/>
    <w:rsid w:val="0003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1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 1</dc:creator>
  <cp:keywords/>
  <dc:description/>
  <cp:lastModifiedBy>gnflorinas florina</cp:lastModifiedBy>
  <cp:revision>2</cp:revision>
  <cp:lastPrinted>2019-05-23T08:19:00Z</cp:lastPrinted>
  <dcterms:created xsi:type="dcterms:W3CDTF">2026-01-09T07:29:00Z</dcterms:created>
  <dcterms:modified xsi:type="dcterms:W3CDTF">2026-01-09T07:29:00Z</dcterms:modified>
</cp:coreProperties>
</file>