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8DD73" w14:textId="77777777" w:rsidR="00775006" w:rsidRDefault="00775006" w:rsidP="008877D9">
      <w:pPr>
        <w:pStyle w:val="Web"/>
        <w:spacing w:before="0" w:beforeAutospacing="0" w:after="0" w:afterAutospacing="0" w:line="253" w:lineRule="atLeast"/>
        <w:jc w:val="both"/>
        <w:rPr>
          <w:rFonts w:ascii="Times New Roman" w:hAnsi="Times New Roman" w:cs="Times New Roman"/>
          <w:b/>
          <w:bCs/>
          <w:color w:val="212121"/>
          <w:sz w:val="22"/>
          <w:szCs w:val="22"/>
        </w:rPr>
      </w:pPr>
    </w:p>
    <w:p w14:paraId="17BAD299" w14:textId="27BDAEB8" w:rsidR="00775006" w:rsidRDefault="007677AC" w:rsidP="007677AC">
      <w:pPr>
        <w:pStyle w:val="Web"/>
        <w:spacing w:before="0" w:beforeAutospacing="0" w:after="0" w:afterAutospacing="0" w:line="253" w:lineRule="atLeast"/>
        <w:jc w:val="center"/>
        <w:rPr>
          <w:rFonts w:ascii="Times New Roman" w:hAnsi="Times New Roman" w:cs="Times New Roman"/>
          <w:b/>
          <w:bCs/>
          <w:color w:val="21212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212121"/>
          <w:sz w:val="22"/>
          <w:szCs w:val="22"/>
        </w:rPr>
        <w:t>Καθετήρες από  σιλικόνη 2way με μπαλόνι</w:t>
      </w:r>
    </w:p>
    <w:p w14:paraId="054267C8" w14:textId="77777777" w:rsidR="007677AC" w:rsidRDefault="007677AC" w:rsidP="007677AC">
      <w:pPr>
        <w:pStyle w:val="Web"/>
        <w:spacing w:before="0" w:beforeAutospacing="0" w:after="0" w:afterAutospacing="0" w:line="253" w:lineRule="atLeast"/>
        <w:jc w:val="center"/>
        <w:rPr>
          <w:rFonts w:ascii="Times New Roman" w:hAnsi="Times New Roman" w:cs="Times New Roman"/>
          <w:b/>
          <w:bCs/>
          <w:color w:val="212121"/>
          <w:sz w:val="22"/>
          <w:szCs w:val="22"/>
        </w:rPr>
      </w:pPr>
    </w:p>
    <w:p w14:paraId="25E044D7" w14:textId="77777777" w:rsidR="007677AC" w:rsidRDefault="007677AC" w:rsidP="002F52DE">
      <w:pPr>
        <w:pStyle w:val="Web"/>
        <w:spacing w:before="0" w:beforeAutospacing="0" w:after="0" w:afterAutospacing="0" w:line="253" w:lineRule="atLeast"/>
        <w:rPr>
          <w:rFonts w:ascii="Times New Roman" w:hAnsi="Times New Roman" w:cs="Times New Roman"/>
          <w:b/>
          <w:bCs/>
          <w:color w:val="212121"/>
          <w:sz w:val="22"/>
          <w:szCs w:val="22"/>
        </w:rPr>
      </w:pPr>
    </w:p>
    <w:p w14:paraId="690FD8F1" w14:textId="4EC63B5D" w:rsidR="008877D9" w:rsidRDefault="008877D9" w:rsidP="002F52DE">
      <w:pPr>
        <w:pStyle w:val="Web"/>
        <w:spacing w:before="0" w:beforeAutospacing="0" w:after="0" w:afterAutospacing="0" w:line="253" w:lineRule="atLeast"/>
        <w:rPr>
          <w:rFonts w:ascii="Times New Roman" w:hAnsi="Times New Roman" w:cs="Times New Roman"/>
          <w:color w:val="21212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212121"/>
          <w:sz w:val="22"/>
          <w:szCs w:val="22"/>
        </w:rPr>
        <w:t>Καθετήρες από  σιλικόνη 2way με μπαλόνι</w:t>
      </w:r>
      <w:r>
        <w:rPr>
          <w:rFonts w:ascii="Times New Roman" w:hAnsi="Times New Roman" w:cs="Times New Roman"/>
          <w:color w:val="212121"/>
          <w:sz w:val="22"/>
          <w:szCs w:val="22"/>
        </w:rPr>
        <w:t xml:space="preserve">, διαφανείς, με υψηλή ικανότητα παροχέτευσης. Διαθέτει </w:t>
      </w:r>
      <w:r w:rsidRPr="00ED6CDE">
        <w:rPr>
          <w:rFonts w:ascii="Times New Roman" w:hAnsi="Times New Roman" w:cs="Times New Roman"/>
          <w:color w:val="212121"/>
          <w:sz w:val="22"/>
          <w:szCs w:val="22"/>
        </w:rPr>
        <w:t>άκρο</w:t>
      </w:r>
      <w:r w:rsidRPr="00ED6CDE">
        <w:rPr>
          <w:rStyle w:val="apple-converted-space"/>
          <w:rFonts w:ascii="Times New Roman" w:hAnsi="Times New Roman" w:cs="Times New Roman"/>
          <w:color w:val="212121"/>
          <w:sz w:val="22"/>
          <w:szCs w:val="22"/>
        </w:rPr>
        <w:t> </w:t>
      </w:r>
      <w:r w:rsidRPr="00ED6CDE">
        <w:rPr>
          <w:rFonts w:ascii="Times New Roman" w:hAnsi="Times New Roman" w:cs="Times New Roman"/>
          <w:color w:val="212121"/>
          <w:sz w:val="22"/>
          <w:szCs w:val="22"/>
        </w:rPr>
        <w:t>με κεντρική οπή</w:t>
      </w:r>
      <w:r>
        <w:rPr>
          <w:rStyle w:val="apple-converted-space"/>
          <w:rFonts w:ascii="Times New Roman" w:hAnsi="Times New Roman" w:cs="Times New Roman"/>
          <w:color w:val="212121"/>
          <w:sz w:val="22"/>
          <w:szCs w:val="22"/>
          <w:u w:val="single"/>
        </w:rPr>
        <w:t> </w:t>
      </w:r>
      <w:r>
        <w:rPr>
          <w:rFonts w:ascii="Times New Roman" w:hAnsi="Times New Roman" w:cs="Times New Roman"/>
          <w:color w:val="212121"/>
          <w:sz w:val="22"/>
          <w:szCs w:val="22"/>
        </w:rPr>
        <w:t>και δύο πλευρικές.</w:t>
      </w:r>
    </w:p>
    <w:p w14:paraId="4D627AE1" w14:textId="77777777" w:rsidR="007677AC" w:rsidRPr="007677AC" w:rsidRDefault="007677AC" w:rsidP="002F52DE">
      <w:pPr>
        <w:pStyle w:val="Web"/>
        <w:spacing w:before="0" w:beforeAutospacing="0" w:after="0" w:afterAutospacing="0" w:line="253" w:lineRule="atLeast"/>
        <w:rPr>
          <w:rFonts w:ascii="Times New Roman" w:hAnsi="Times New Roman" w:cs="Times New Roman"/>
          <w:color w:val="212121"/>
          <w:sz w:val="22"/>
          <w:szCs w:val="22"/>
        </w:rPr>
      </w:pPr>
    </w:p>
    <w:p w14:paraId="6ACE4559" w14:textId="5D9C049A" w:rsidR="000F6B2C" w:rsidRDefault="000F6B2C" w:rsidP="002F52DE">
      <w:pPr>
        <w:tabs>
          <w:tab w:val="left" w:pos="168"/>
        </w:tabs>
        <w:spacing w:after="0" w:line="240" w:lineRule="auto"/>
        <w:rPr>
          <w:rFonts w:ascii="Times New Roman" w:eastAsia="Times New Roman" w:hAnsi="Times New Roman" w:cs="Times New Roman"/>
          <w:bCs/>
          <w:u w:val="single"/>
        </w:rPr>
      </w:pPr>
      <w:r w:rsidRPr="000F6B2C">
        <w:rPr>
          <w:rFonts w:ascii="Times New Roman" w:eastAsia="Times New Roman" w:hAnsi="Times New Roman" w:cs="Times New Roman"/>
          <w:bCs/>
          <w:u w:val="single"/>
        </w:rPr>
        <w:t>Χαρακτηριστικά</w:t>
      </w:r>
    </w:p>
    <w:p w14:paraId="61C94CFF" w14:textId="77777777" w:rsidR="007677AC" w:rsidRPr="000F6B2C" w:rsidRDefault="007677AC" w:rsidP="002F52DE">
      <w:pPr>
        <w:tabs>
          <w:tab w:val="left" w:pos="168"/>
        </w:tabs>
        <w:spacing w:after="0" w:line="240" w:lineRule="auto"/>
        <w:rPr>
          <w:rFonts w:ascii="Times New Roman" w:eastAsia="Times New Roman" w:hAnsi="Times New Roman" w:cs="Times New Roman"/>
          <w:bCs/>
          <w:u w:val="single"/>
        </w:rPr>
      </w:pPr>
    </w:p>
    <w:p w14:paraId="1A388CD4" w14:textId="6CBEB262" w:rsidR="008877D9" w:rsidRDefault="008877D9" w:rsidP="002F52DE">
      <w:pPr>
        <w:pStyle w:val="Web"/>
        <w:spacing w:before="0" w:beforeAutospacing="0" w:after="0" w:afterAutospacing="0" w:line="253" w:lineRule="atLeast"/>
        <w:rPr>
          <w:rFonts w:ascii="Times New Roman" w:hAnsi="Times New Roman" w:cs="Times New Roman"/>
          <w:color w:val="212121"/>
          <w:sz w:val="22"/>
          <w:szCs w:val="22"/>
        </w:rPr>
      </w:pPr>
      <w:r>
        <w:rPr>
          <w:rFonts w:ascii="Times New Roman" w:hAnsi="Times New Roman" w:cs="Times New Roman"/>
          <w:color w:val="212121"/>
          <w:sz w:val="22"/>
          <w:szCs w:val="22"/>
        </w:rPr>
        <w:t xml:space="preserve">•           βαλβίδα πλήρωσης του μπαλονιού για σύριγγα με άκρο τύπου </w:t>
      </w:r>
      <w:proofErr w:type="spellStart"/>
      <w:r>
        <w:rPr>
          <w:rFonts w:ascii="Times New Roman" w:hAnsi="Times New Roman" w:cs="Times New Roman"/>
          <w:color w:val="212121"/>
          <w:sz w:val="22"/>
          <w:szCs w:val="22"/>
        </w:rPr>
        <w:t>Luer</w:t>
      </w:r>
      <w:proofErr w:type="spellEnd"/>
      <w:r>
        <w:rPr>
          <w:rFonts w:ascii="Times New Roman" w:hAnsi="Times New Roman" w:cs="Times New Roman"/>
          <w:color w:val="212121"/>
          <w:sz w:val="22"/>
          <w:szCs w:val="22"/>
        </w:rPr>
        <w:t xml:space="preserve"> ή </w:t>
      </w:r>
      <w:proofErr w:type="spellStart"/>
      <w:r>
        <w:rPr>
          <w:rFonts w:ascii="Times New Roman" w:hAnsi="Times New Roman" w:cs="Times New Roman"/>
          <w:color w:val="212121"/>
          <w:sz w:val="22"/>
          <w:szCs w:val="22"/>
        </w:rPr>
        <w:t>Luer-lock</w:t>
      </w:r>
      <w:proofErr w:type="spellEnd"/>
      <w:r>
        <w:rPr>
          <w:rFonts w:ascii="Times New Roman" w:hAnsi="Times New Roman" w:cs="Times New Roman"/>
          <w:color w:val="212121"/>
          <w:sz w:val="22"/>
          <w:szCs w:val="22"/>
        </w:rPr>
        <w:t xml:space="preserve">, με </w:t>
      </w:r>
      <w:r w:rsidR="00E27DA9">
        <w:rPr>
          <w:rFonts w:ascii="Times New Roman" w:hAnsi="Times New Roman" w:cs="Times New Roman"/>
          <w:color w:val="21212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212121"/>
          <w:sz w:val="22"/>
          <w:szCs w:val="22"/>
        </w:rPr>
        <w:t>χρωματική κωδικοποίηση</w:t>
      </w:r>
    </w:p>
    <w:p w14:paraId="2A0C2C4B" w14:textId="77777777" w:rsidR="007677AC" w:rsidRDefault="007677AC" w:rsidP="002F52DE">
      <w:pPr>
        <w:pStyle w:val="Web"/>
        <w:spacing w:before="0" w:beforeAutospacing="0" w:after="0" w:afterAutospacing="0" w:line="253" w:lineRule="atLeast"/>
        <w:rPr>
          <w:rFonts w:ascii="Calibri" w:hAnsi="Calibri" w:cs="Calibri"/>
          <w:color w:val="212121"/>
          <w:sz w:val="22"/>
          <w:szCs w:val="22"/>
        </w:rPr>
      </w:pPr>
    </w:p>
    <w:p w14:paraId="067F5D56" w14:textId="71EEE330" w:rsidR="008877D9" w:rsidRDefault="008877D9" w:rsidP="002F52DE">
      <w:pPr>
        <w:pStyle w:val="Web"/>
        <w:spacing w:before="0" w:beforeAutospacing="0" w:after="0" w:afterAutospacing="0" w:line="253" w:lineRule="atLeast"/>
        <w:rPr>
          <w:rFonts w:ascii="Times New Roman" w:hAnsi="Times New Roman" w:cs="Times New Roman"/>
          <w:color w:val="212121"/>
          <w:sz w:val="22"/>
          <w:szCs w:val="22"/>
        </w:rPr>
      </w:pPr>
      <w:r>
        <w:rPr>
          <w:rFonts w:ascii="Times New Roman" w:hAnsi="Times New Roman" w:cs="Times New Roman"/>
          <w:color w:val="212121"/>
          <w:sz w:val="22"/>
          <w:szCs w:val="22"/>
        </w:rPr>
        <w:t xml:space="preserve">•           </w:t>
      </w:r>
      <w:proofErr w:type="spellStart"/>
      <w:r>
        <w:rPr>
          <w:rFonts w:ascii="Times New Roman" w:hAnsi="Times New Roman" w:cs="Times New Roman"/>
          <w:color w:val="212121"/>
          <w:sz w:val="22"/>
          <w:szCs w:val="22"/>
        </w:rPr>
        <w:t>ακτινοσκιερό</w:t>
      </w:r>
      <w:proofErr w:type="spellEnd"/>
      <w:r>
        <w:rPr>
          <w:rFonts w:ascii="Times New Roman" w:hAnsi="Times New Roman" w:cs="Times New Roman"/>
          <w:color w:val="212121"/>
          <w:sz w:val="22"/>
          <w:szCs w:val="22"/>
        </w:rPr>
        <w:t xml:space="preserve"> άκρο (για τα μεγέθη </w:t>
      </w:r>
      <w:r w:rsidR="007677AC">
        <w:rPr>
          <w:rFonts w:ascii="Times New Roman" w:hAnsi="Times New Roman" w:cs="Times New Roman"/>
          <w:color w:val="212121"/>
          <w:sz w:val="22"/>
          <w:szCs w:val="22"/>
        </w:rPr>
        <w:t>8</w:t>
      </w:r>
      <w:r>
        <w:rPr>
          <w:rFonts w:ascii="Times New Roman" w:hAnsi="Times New Roman" w:cs="Times New Roman"/>
          <w:color w:val="21212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2"/>
          <w:szCs w:val="22"/>
        </w:rPr>
        <w:t>εως</w:t>
      </w:r>
      <w:proofErr w:type="spellEnd"/>
      <w:r>
        <w:rPr>
          <w:rFonts w:ascii="Times New Roman" w:hAnsi="Times New Roman" w:cs="Times New Roman"/>
          <w:color w:val="212121"/>
          <w:sz w:val="22"/>
          <w:szCs w:val="22"/>
        </w:rPr>
        <w:t xml:space="preserve"> 2</w:t>
      </w:r>
      <w:r w:rsidR="007677AC">
        <w:rPr>
          <w:rFonts w:ascii="Times New Roman" w:hAnsi="Times New Roman" w:cs="Times New Roman"/>
          <w:color w:val="212121"/>
          <w:sz w:val="22"/>
          <w:szCs w:val="22"/>
        </w:rPr>
        <w:t>2</w:t>
      </w:r>
      <w:r>
        <w:rPr>
          <w:rFonts w:ascii="Times New Roman" w:hAnsi="Times New Roman" w:cs="Times New Roman"/>
          <w:color w:val="212121"/>
          <w:sz w:val="22"/>
          <w:szCs w:val="22"/>
        </w:rPr>
        <w:t>ch)</w:t>
      </w:r>
    </w:p>
    <w:p w14:paraId="59E08031" w14:textId="77777777" w:rsidR="007677AC" w:rsidRDefault="007677AC" w:rsidP="002F52DE">
      <w:pPr>
        <w:pStyle w:val="Web"/>
        <w:spacing w:before="0" w:beforeAutospacing="0" w:after="0" w:afterAutospacing="0" w:line="253" w:lineRule="atLeast"/>
        <w:rPr>
          <w:rFonts w:ascii="Calibri" w:hAnsi="Calibri" w:cs="Calibri"/>
          <w:color w:val="212121"/>
          <w:sz w:val="22"/>
          <w:szCs w:val="22"/>
        </w:rPr>
      </w:pPr>
    </w:p>
    <w:p w14:paraId="5F2C682F" w14:textId="77777777" w:rsidR="008877D9" w:rsidRDefault="008877D9" w:rsidP="002F52DE">
      <w:pPr>
        <w:pStyle w:val="Web"/>
        <w:spacing w:before="0" w:beforeAutospacing="0" w:after="0" w:afterAutospacing="0" w:line="253" w:lineRule="atLeast"/>
        <w:rPr>
          <w:rFonts w:ascii="Times New Roman" w:hAnsi="Times New Roman" w:cs="Times New Roman"/>
          <w:color w:val="212121"/>
          <w:sz w:val="22"/>
          <w:szCs w:val="22"/>
        </w:rPr>
      </w:pPr>
      <w:r>
        <w:rPr>
          <w:rFonts w:ascii="Times New Roman" w:hAnsi="Times New Roman" w:cs="Times New Roman"/>
          <w:color w:val="212121"/>
          <w:sz w:val="22"/>
          <w:szCs w:val="22"/>
        </w:rPr>
        <w:t xml:space="preserve">•           </w:t>
      </w:r>
      <w:proofErr w:type="spellStart"/>
      <w:r>
        <w:rPr>
          <w:rFonts w:ascii="Times New Roman" w:hAnsi="Times New Roman" w:cs="Times New Roman"/>
          <w:color w:val="212121"/>
          <w:sz w:val="22"/>
          <w:szCs w:val="22"/>
        </w:rPr>
        <w:t>ακτινοσκιερή</w:t>
      </w:r>
      <w:proofErr w:type="spellEnd"/>
      <w:r>
        <w:rPr>
          <w:rFonts w:ascii="Times New Roman" w:hAnsi="Times New Roman" w:cs="Times New Roman"/>
          <w:color w:val="212121"/>
          <w:sz w:val="22"/>
          <w:szCs w:val="22"/>
        </w:rPr>
        <w:t xml:space="preserve"> γραμμή σε όλο το μήκος του καθετήρα</w:t>
      </w:r>
    </w:p>
    <w:p w14:paraId="4376D05E" w14:textId="77777777" w:rsidR="007677AC" w:rsidRDefault="007677AC" w:rsidP="002F52DE">
      <w:pPr>
        <w:pStyle w:val="Web"/>
        <w:spacing w:before="0" w:beforeAutospacing="0" w:after="0" w:afterAutospacing="0" w:line="253" w:lineRule="atLeast"/>
        <w:rPr>
          <w:rFonts w:ascii="Calibri" w:hAnsi="Calibri" w:cs="Calibri"/>
          <w:color w:val="212121"/>
          <w:sz w:val="22"/>
          <w:szCs w:val="22"/>
        </w:rPr>
      </w:pPr>
    </w:p>
    <w:p w14:paraId="45A5B8E7" w14:textId="03E6E9C7" w:rsidR="008877D9" w:rsidRDefault="008877D9" w:rsidP="002F52DE">
      <w:pPr>
        <w:pStyle w:val="Web"/>
        <w:spacing w:before="0" w:beforeAutospacing="0" w:after="0" w:afterAutospacing="0" w:line="253" w:lineRule="atLeast"/>
        <w:rPr>
          <w:rFonts w:ascii="Times New Roman" w:hAnsi="Times New Roman" w:cs="Times New Roman"/>
          <w:color w:val="212121"/>
          <w:sz w:val="22"/>
          <w:szCs w:val="22"/>
        </w:rPr>
      </w:pPr>
      <w:r>
        <w:rPr>
          <w:rFonts w:ascii="Times New Roman" w:hAnsi="Times New Roman" w:cs="Times New Roman"/>
          <w:color w:val="212121"/>
          <w:sz w:val="22"/>
          <w:szCs w:val="22"/>
        </w:rPr>
        <w:t xml:space="preserve">•           </w:t>
      </w:r>
      <w:proofErr w:type="spellStart"/>
      <w:r>
        <w:rPr>
          <w:rFonts w:ascii="Times New Roman" w:hAnsi="Times New Roman" w:cs="Times New Roman"/>
          <w:color w:val="212121"/>
          <w:sz w:val="22"/>
          <w:szCs w:val="22"/>
        </w:rPr>
        <w:t>μηκος</w:t>
      </w:r>
      <w:proofErr w:type="spellEnd"/>
      <w:r>
        <w:rPr>
          <w:rFonts w:ascii="Times New Roman" w:hAnsi="Times New Roman" w:cs="Times New Roman"/>
          <w:color w:val="212121"/>
          <w:sz w:val="22"/>
          <w:szCs w:val="22"/>
        </w:rPr>
        <w:t xml:space="preserve"> 41</w:t>
      </w:r>
      <w:r>
        <w:rPr>
          <w:rFonts w:ascii="Times New Roman" w:hAnsi="Times New Roman" w:cs="Times New Roman"/>
          <w:color w:val="212121"/>
          <w:sz w:val="22"/>
          <w:szCs w:val="22"/>
          <w:lang w:val="en-US"/>
        </w:rPr>
        <w:t>cm</w:t>
      </w:r>
      <w:r>
        <w:rPr>
          <w:rFonts w:ascii="Times New Roman" w:hAnsi="Times New Roman" w:cs="Times New Roman"/>
          <w:color w:val="212121"/>
          <w:sz w:val="22"/>
          <w:szCs w:val="22"/>
        </w:rPr>
        <w:t>, μπαλόνι 8</w:t>
      </w:r>
      <w:proofErr w:type="spellStart"/>
      <w:r>
        <w:rPr>
          <w:rFonts w:ascii="Times New Roman" w:hAnsi="Times New Roman" w:cs="Times New Roman"/>
          <w:color w:val="212121"/>
          <w:sz w:val="22"/>
          <w:szCs w:val="22"/>
          <w:lang w:val="en-US"/>
        </w:rPr>
        <w:t>ch</w:t>
      </w:r>
      <w:proofErr w:type="spellEnd"/>
      <w:r>
        <w:rPr>
          <w:rFonts w:ascii="Times New Roman" w:hAnsi="Times New Roman" w:cs="Times New Roman"/>
          <w:color w:val="212121"/>
          <w:sz w:val="22"/>
          <w:szCs w:val="22"/>
        </w:rPr>
        <w:t>- 3</w:t>
      </w:r>
      <w:r>
        <w:rPr>
          <w:rFonts w:ascii="Times New Roman" w:hAnsi="Times New Roman" w:cs="Times New Roman"/>
          <w:color w:val="212121"/>
          <w:sz w:val="22"/>
          <w:szCs w:val="22"/>
          <w:lang w:val="en-US"/>
        </w:rPr>
        <w:t>ml</w:t>
      </w:r>
      <w:r>
        <w:rPr>
          <w:rFonts w:ascii="Times New Roman" w:hAnsi="Times New Roman" w:cs="Times New Roman"/>
          <w:color w:val="212121"/>
          <w:sz w:val="22"/>
          <w:szCs w:val="22"/>
        </w:rPr>
        <w:t>,10</w:t>
      </w:r>
      <w:proofErr w:type="spellStart"/>
      <w:r>
        <w:rPr>
          <w:rFonts w:ascii="Times New Roman" w:hAnsi="Times New Roman" w:cs="Times New Roman"/>
          <w:color w:val="212121"/>
          <w:sz w:val="22"/>
          <w:szCs w:val="22"/>
          <w:lang w:val="en-US"/>
        </w:rPr>
        <w:t>ch</w:t>
      </w:r>
      <w:proofErr w:type="spellEnd"/>
      <w:r>
        <w:rPr>
          <w:rStyle w:val="apple-converted-space"/>
          <w:rFonts w:ascii="Times New Roman" w:hAnsi="Times New Roman" w:cs="Times New Roman"/>
          <w:color w:val="212121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212121"/>
          <w:sz w:val="22"/>
          <w:szCs w:val="22"/>
        </w:rPr>
        <w:t>– 5</w:t>
      </w:r>
      <w:r>
        <w:rPr>
          <w:rFonts w:ascii="Times New Roman" w:hAnsi="Times New Roman" w:cs="Times New Roman"/>
          <w:color w:val="212121"/>
          <w:sz w:val="22"/>
          <w:szCs w:val="22"/>
          <w:lang w:val="en-US"/>
        </w:rPr>
        <w:t>ml</w:t>
      </w:r>
      <w:r>
        <w:rPr>
          <w:rFonts w:ascii="Times New Roman" w:hAnsi="Times New Roman" w:cs="Times New Roman"/>
          <w:color w:val="212121"/>
          <w:sz w:val="22"/>
          <w:szCs w:val="22"/>
        </w:rPr>
        <w:t>, 12-20</w:t>
      </w:r>
      <w:proofErr w:type="spellStart"/>
      <w:r>
        <w:rPr>
          <w:rFonts w:ascii="Times New Roman" w:hAnsi="Times New Roman" w:cs="Times New Roman"/>
          <w:color w:val="212121"/>
          <w:sz w:val="22"/>
          <w:szCs w:val="22"/>
          <w:lang w:val="en-US"/>
        </w:rPr>
        <w:t>ch</w:t>
      </w:r>
      <w:proofErr w:type="spellEnd"/>
      <w:r w:rsidR="00BB070C">
        <w:rPr>
          <w:rFonts w:ascii="Times New Roman" w:hAnsi="Times New Roman" w:cs="Times New Roman"/>
          <w:color w:val="21212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12121"/>
          <w:sz w:val="22"/>
          <w:szCs w:val="22"/>
        </w:rPr>
        <w:t>10</w:t>
      </w:r>
      <w:r>
        <w:rPr>
          <w:rFonts w:ascii="Times New Roman" w:hAnsi="Times New Roman" w:cs="Times New Roman"/>
          <w:color w:val="212121"/>
          <w:sz w:val="22"/>
          <w:szCs w:val="22"/>
          <w:lang w:val="en-US"/>
        </w:rPr>
        <w:t>ml</w:t>
      </w:r>
    </w:p>
    <w:p w14:paraId="5268E8ED" w14:textId="77777777" w:rsidR="007677AC" w:rsidRPr="007677AC" w:rsidRDefault="007677AC" w:rsidP="002F52DE">
      <w:pPr>
        <w:pStyle w:val="Web"/>
        <w:spacing w:before="0" w:beforeAutospacing="0" w:after="0" w:afterAutospacing="0" w:line="253" w:lineRule="atLeast"/>
        <w:rPr>
          <w:rFonts w:ascii="Calibri" w:hAnsi="Calibri" w:cs="Calibri"/>
          <w:color w:val="212121"/>
          <w:sz w:val="22"/>
          <w:szCs w:val="22"/>
        </w:rPr>
      </w:pPr>
    </w:p>
    <w:p w14:paraId="01B349FE" w14:textId="77777777" w:rsidR="008877D9" w:rsidRDefault="008877D9" w:rsidP="002F52DE">
      <w:pPr>
        <w:pStyle w:val="Web"/>
        <w:spacing w:before="0" w:beforeAutospacing="0" w:after="0" w:afterAutospacing="0" w:line="253" w:lineRule="atLeast"/>
        <w:rPr>
          <w:rFonts w:ascii="Times New Roman" w:hAnsi="Times New Roman" w:cs="Times New Roman"/>
          <w:color w:val="212121"/>
          <w:sz w:val="22"/>
          <w:szCs w:val="22"/>
        </w:rPr>
      </w:pPr>
      <w:r>
        <w:rPr>
          <w:rFonts w:ascii="Times New Roman" w:hAnsi="Times New Roman" w:cs="Times New Roman"/>
          <w:color w:val="212121"/>
          <w:sz w:val="22"/>
          <w:szCs w:val="22"/>
        </w:rPr>
        <w:t>•           σε ατομική  διπλή συσκευασία</w:t>
      </w:r>
    </w:p>
    <w:p w14:paraId="6C8F5351" w14:textId="77777777" w:rsidR="007677AC" w:rsidRDefault="007677AC" w:rsidP="002F52DE">
      <w:pPr>
        <w:pStyle w:val="Web"/>
        <w:spacing w:before="0" w:beforeAutospacing="0" w:after="0" w:afterAutospacing="0" w:line="253" w:lineRule="atLeast"/>
        <w:rPr>
          <w:rFonts w:ascii="Calibri" w:hAnsi="Calibri" w:cs="Calibri"/>
          <w:color w:val="212121"/>
          <w:sz w:val="22"/>
          <w:szCs w:val="22"/>
        </w:rPr>
      </w:pPr>
    </w:p>
    <w:p w14:paraId="562A411B" w14:textId="77777777" w:rsidR="008877D9" w:rsidRDefault="008877D9" w:rsidP="002F52DE">
      <w:pPr>
        <w:pStyle w:val="Web"/>
        <w:spacing w:before="0" w:beforeAutospacing="0" w:after="0" w:afterAutospacing="0" w:line="253" w:lineRule="atLeast"/>
        <w:rPr>
          <w:rFonts w:ascii="Times New Roman" w:hAnsi="Times New Roman" w:cs="Times New Roman"/>
          <w:color w:val="212121"/>
          <w:sz w:val="22"/>
          <w:szCs w:val="22"/>
        </w:rPr>
      </w:pPr>
      <w:r>
        <w:rPr>
          <w:rFonts w:ascii="Times New Roman" w:hAnsi="Times New Roman" w:cs="Times New Roman"/>
          <w:color w:val="212121"/>
          <w:sz w:val="22"/>
          <w:szCs w:val="22"/>
        </w:rPr>
        <w:t>•           αποστειρωμένος, μίας χρήσης</w:t>
      </w:r>
    </w:p>
    <w:p w14:paraId="282555CA" w14:textId="77777777" w:rsidR="007677AC" w:rsidRDefault="007677AC" w:rsidP="002F52DE">
      <w:pPr>
        <w:pStyle w:val="Web"/>
        <w:spacing w:before="0" w:beforeAutospacing="0" w:after="0" w:afterAutospacing="0" w:line="253" w:lineRule="atLeast"/>
        <w:rPr>
          <w:rFonts w:ascii="Calibri" w:hAnsi="Calibri" w:cs="Calibri"/>
          <w:color w:val="212121"/>
          <w:sz w:val="22"/>
          <w:szCs w:val="22"/>
        </w:rPr>
      </w:pPr>
    </w:p>
    <w:p w14:paraId="2E108C9E" w14:textId="77777777" w:rsidR="008877D9" w:rsidRPr="00775006" w:rsidRDefault="008877D9" w:rsidP="002F52DE">
      <w:pPr>
        <w:pStyle w:val="Web"/>
        <w:spacing w:before="0" w:beforeAutospacing="0" w:after="0" w:afterAutospacing="0" w:line="253" w:lineRule="atLeast"/>
        <w:rPr>
          <w:rFonts w:ascii="Times New Roman" w:hAnsi="Times New Roman" w:cs="Times New Roman"/>
          <w:color w:val="212121"/>
          <w:sz w:val="22"/>
          <w:szCs w:val="22"/>
        </w:rPr>
      </w:pPr>
      <w:r w:rsidRPr="00775006">
        <w:rPr>
          <w:rFonts w:ascii="Times New Roman" w:hAnsi="Times New Roman" w:cs="Times New Roman"/>
          <w:color w:val="212121"/>
          <w:sz w:val="22"/>
          <w:szCs w:val="22"/>
        </w:rPr>
        <w:t>•</w:t>
      </w:r>
      <w:r>
        <w:rPr>
          <w:rFonts w:ascii="Times New Roman" w:hAnsi="Times New Roman" w:cs="Times New Roman"/>
          <w:color w:val="212121"/>
          <w:sz w:val="22"/>
          <w:szCs w:val="22"/>
          <w:lang w:val="en-US"/>
        </w:rPr>
        <w:t>          </w:t>
      </w:r>
      <w:r w:rsidRPr="00775006">
        <w:rPr>
          <w:rFonts w:ascii="Times New Roman" w:hAnsi="Times New Roman" w:cs="Times New Roman"/>
          <w:color w:val="21212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12121"/>
          <w:sz w:val="22"/>
          <w:szCs w:val="22"/>
          <w:lang w:val="en-US"/>
        </w:rPr>
        <w:t>latex</w:t>
      </w:r>
      <w:r w:rsidRPr="00775006">
        <w:rPr>
          <w:rFonts w:ascii="Times New Roman" w:hAnsi="Times New Roman" w:cs="Times New Roman"/>
          <w:color w:val="21212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12121"/>
          <w:sz w:val="22"/>
          <w:szCs w:val="22"/>
          <w:lang w:val="en-US"/>
        </w:rPr>
        <w:t>free</w:t>
      </w:r>
    </w:p>
    <w:p w14:paraId="5A7DABB5" w14:textId="77777777" w:rsidR="008877D9" w:rsidRDefault="008877D9" w:rsidP="002F52DE">
      <w:pPr>
        <w:pStyle w:val="Web"/>
        <w:spacing w:before="0" w:beforeAutospacing="0" w:after="0" w:afterAutospacing="0" w:line="253" w:lineRule="atLeast"/>
        <w:rPr>
          <w:rFonts w:ascii="Calibri" w:hAnsi="Calibri" w:cs="Calibri"/>
          <w:color w:val="212121"/>
          <w:sz w:val="22"/>
          <w:szCs w:val="22"/>
        </w:rPr>
      </w:pPr>
    </w:p>
    <w:p w14:paraId="231F9482" w14:textId="77777777" w:rsidR="00775006" w:rsidRPr="00767F0C" w:rsidRDefault="00775006" w:rsidP="002F52DE">
      <w:pPr>
        <w:tabs>
          <w:tab w:val="left" w:pos="168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127D329F" w14:textId="77777777" w:rsidR="0052021D" w:rsidRDefault="0052021D">
      <w:pPr>
        <w:rPr>
          <w:sz w:val="32"/>
          <w:szCs w:val="32"/>
        </w:rPr>
      </w:pPr>
    </w:p>
    <w:p w14:paraId="7BFE8637" w14:textId="77777777" w:rsidR="0052021D" w:rsidRPr="0052021D" w:rsidRDefault="0052021D">
      <w:pPr>
        <w:rPr>
          <w:sz w:val="20"/>
          <w:szCs w:val="20"/>
        </w:rPr>
      </w:pPr>
    </w:p>
    <w:sectPr w:rsidR="0052021D" w:rsidRPr="005202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F546C"/>
    <w:multiLevelType w:val="hybridMultilevel"/>
    <w:tmpl w:val="4A6A37E4"/>
    <w:lvl w:ilvl="0" w:tplc="0408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371C2"/>
    <w:multiLevelType w:val="hybridMultilevel"/>
    <w:tmpl w:val="F4C83812"/>
    <w:lvl w:ilvl="0" w:tplc="0AF47E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37CDC"/>
    <w:multiLevelType w:val="hybridMultilevel"/>
    <w:tmpl w:val="66E6F714"/>
    <w:lvl w:ilvl="0" w:tplc="767023D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85706433">
    <w:abstractNumId w:val="0"/>
  </w:num>
  <w:num w:numId="2" w16cid:durableId="250428480">
    <w:abstractNumId w:val="0"/>
  </w:num>
  <w:num w:numId="3" w16cid:durableId="1005740053">
    <w:abstractNumId w:val="2"/>
  </w:num>
  <w:num w:numId="4" w16cid:durableId="287131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D9"/>
    <w:rsid w:val="00083020"/>
    <w:rsid w:val="000F6B2C"/>
    <w:rsid w:val="001001A2"/>
    <w:rsid w:val="00155033"/>
    <w:rsid w:val="00170B2D"/>
    <w:rsid w:val="002A0317"/>
    <w:rsid w:val="002F52DE"/>
    <w:rsid w:val="003027F7"/>
    <w:rsid w:val="0037489D"/>
    <w:rsid w:val="00375AF6"/>
    <w:rsid w:val="00381C21"/>
    <w:rsid w:val="00387C0C"/>
    <w:rsid w:val="003C257F"/>
    <w:rsid w:val="0052021D"/>
    <w:rsid w:val="00596D0A"/>
    <w:rsid w:val="006F5AAF"/>
    <w:rsid w:val="007677AC"/>
    <w:rsid w:val="00767F0C"/>
    <w:rsid w:val="00775006"/>
    <w:rsid w:val="007A4D76"/>
    <w:rsid w:val="0084483D"/>
    <w:rsid w:val="008877D9"/>
    <w:rsid w:val="009C1AC6"/>
    <w:rsid w:val="00AF35C1"/>
    <w:rsid w:val="00BB070C"/>
    <w:rsid w:val="00BC2667"/>
    <w:rsid w:val="00CA0B9D"/>
    <w:rsid w:val="00D26DF6"/>
    <w:rsid w:val="00DB15EA"/>
    <w:rsid w:val="00DF631E"/>
    <w:rsid w:val="00E22A18"/>
    <w:rsid w:val="00E27DA9"/>
    <w:rsid w:val="00ED663F"/>
    <w:rsid w:val="00ED6CDE"/>
    <w:rsid w:val="00F21876"/>
    <w:rsid w:val="00F25309"/>
    <w:rsid w:val="00F60B7D"/>
    <w:rsid w:val="00FD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B3D3"/>
  <w15:chartTrackingRefBased/>
  <w15:docId w15:val="{1CDC7350-3AE1-416D-BA14-1116B7A7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87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87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87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87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87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87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87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87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87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87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87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87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877D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877D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877D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877D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877D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877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87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87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87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87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87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877D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877D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877D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87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877D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877D9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8877D9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l-GR"/>
      <w14:ligatures w14:val="none"/>
    </w:rPr>
  </w:style>
  <w:style w:type="character" w:customStyle="1" w:styleId="apple-converted-space">
    <w:name w:val="apple-converted-space"/>
    <w:basedOn w:val="a0"/>
    <w:rsid w:val="008877D9"/>
  </w:style>
  <w:style w:type="paragraph" w:styleId="aa">
    <w:name w:val="Revision"/>
    <w:hidden/>
    <w:uiPriority w:val="99"/>
    <w:semiHidden/>
    <w:rsid w:val="00170B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7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Papazoglou, Konstantina</dc:creator>
  <cp:keywords/>
  <dc:description/>
  <cp:lastModifiedBy>gnflorinas florina</cp:lastModifiedBy>
  <cp:revision>3</cp:revision>
  <cp:lastPrinted>2024-08-09T08:48:00Z</cp:lastPrinted>
  <dcterms:created xsi:type="dcterms:W3CDTF">2024-08-26T07:56:00Z</dcterms:created>
  <dcterms:modified xsi:type="dcterms:W3CDTF">2024-08-26T07:57:00Z</dcterms:modified>
</cp:coreProperties>
</file>